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0A03" w14:textId="39D22A31" w:rsidR="004A25D9" w:rsidRDefault="004A25D9" w:rsidP="004A25D9">
      <w:pPr>
        <w:pStyle w:val="Odstavecseseznamem"/>
        <w:jc w:val="center"/>
        <w:rPr>
          <w:b/>
          <w:bCs/>
          <w:sz w:val="40"/>
          <w:szCs w:val="40"/>
        </w:rPr>
      </w:pPr>
      <w:r w:rsidRPr="004A25D9">
        <w:rPr>
          <w:b/>
          <w:bCs/>
          <w:sz w:val="40"/>
          <w:szCs w:val="40"/>
        </w:rPr>
        <w:t>J E D N A C Í   Ř Á D</w:t>
      </w:r>
    </w:p>
    <w:p w14:paraId="4EA97F8E" w14:textId="5F679289" w:rsidR="004A25D9" w:rsidRPr="009C722C" w:rsidRDefault="009C722C" w:rsidP="009C722C">
      <w:pPr>
        <w:pStyle w:val="Odstavecseseznamem"/>
        <w:jc w:val="center"/>
      </w:pPr>
      <w:r>
        <w:t>členské schůze MO ČRS Krnov konané dne 26-3.2022</w:t>
      </w:r>
    </w:p>
    <w:p w14:paraId="2C583142" w14:textId="4E666E0B" w:rsidR="004A25D9" w:rsidRDefault="004A25D9" w:rsidP="004A25D9">
      <w:pPr>
        <w:pStyle w:val="Odstavecseseznamem"/>
        <w:jc w:val="center"/>
        <w:rPr>
          <w:b/>
          <w:bCs/>
          <w:sz w:val="40"/>
          <w:szCs w:val="40"/>
        </w:rPr>
      </w:pPr>
    </w:p>
    <w:p w14:paraId="4A987742" w14:textId="12DE0152" w:rsidR="004A25D9" w:rsidRDefault="004A25D9" w:rsidP="004A25D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Členskou schůzi MO ČRS svolává výbor MO podle § 8/1 Stanov</w:t>
      </w:r>
    </w:p>
    <w:p w14:paraId="0828AD84" w14:textId="77777777" w:rsidR="004238BC" w:rsidRDefault="004A25D9" w:rsidP="004A25D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Členská schůze: </w:t>
      </w:r>
      <w:r>
        <w:rPr>
          <w:sz w:val="28"/>
          <w:szCs w:val="28"/>
        </w:rPr>
        <w:br/>
      </w:r>
      <w:r w:rsidR="001F12BC">
        <w:rPr>
          <w:b/>
          <w:bCs/>
          <w:sz w:val="28"/>
          <w:szCs w:val="28"/>
        </w:rPr>
        <w:t>schvaluje</w:t>
      </w:r>
      <w:r>
        <w:rPr>
          <w:sz w:val="28"/>
          <w:szCs w:val="28"/>
        </w:rPr>
        <w:t xml:space="preserve"> zprávu o činnosti a výsledcích hospodaření za uplynulé</w:t>
      </w:r>
      <w:r>
        <w:rPr>
          <w:sz w:val="28"/>
          <w:szCs w:val="28"/>
        </w:rPr>
        <w:br/>
        <w:t>období,</w:t>
      </w:r>
      <w:r w:rsidR="001F12BC">
        <w:rPr>
          <w:sz w:val="28"/>
          <w:szCs w:val="28"/>
        </w:rPr>
        <w:t xml:space="preserve"> roční účetní závěrku a rozpočet na běžný rok</w:t>
      </w:r>
      <w:r w:rsidR="001F12BC">
        <w:rPr>
          <w:sz w:val="28"/>
          <w:szCs w:val="28"/>
        </w:rPr>
        <w:br/>
      </w:r>
      <w:r w:rsidR="001F12BC">
        <w:rPr>
          <w:b/>
          <w:bCs/>
          <w:sz w:val="28"/>
          <w:szCs w:val="28"/>
        </w:rPr>
        <w:t>bere na vědomí</w:t>
      </w:r>
      <w:r w:rsidR="001F12BC">
        <w:rPr>
          <w:sz w:val="28"/>
          <w:szCs w:val="28"/>
        </w:rPr>
        <w:t xml:space="preserve"> zprávu dozorčí komise</w:t>
      </w:r>
      <w:r w:rsidR="001F12BC">
        <w:rPr>
          <w:sz w:val="28"/>
          <w:szCs w:val="28"/>
        </w:rPr>
        <w:br/>
      </w:r>
      <w:r w:rsidR="001F12BC">
        <w:rPr>
          <w:b/>
          <w:bCs/>
          <w:sz w:val="28"/>
          <w:szCs w:val="28"/>
        </w:rPr>
        <w:t>volí</w:t>
      </w:r>
      <w:r w:rsidR="001F12BC">
        <w:rPr>
          <w:sz w:val="28"/>
          <w:szCs w:val="28"/>
        </w:rPr>
        <w:t xml:space="preserve"> nejméně pětičlenný výbor a nejméně tříčlennou dozorčí</w:t>
      </w:r>
      <w:r w:rsidR="001F12BC">
        <w:rPr>
          <w:sz w:val="28"/>
          <w:szCs w:val="28"/>
        </w:rPr>
        <w:br/>
        <w:t>komisi MO, delegáty a náhradníka na konferenci územního svazu</w:t>
      </w:r>
      <w:r w:rsidR="001F12BC">
        <w:rPr>
          <w:sz w:val="28"/>
          <w:szCs w:val="28"/>
        </w:rPr>
        <w:br/>
        <w:t>a navrhuje delegáta do republikového sněmu § 8/2 Stanov</w:t>
      </w:r>
    </w:p>
    <w:p w14:paraId="73961268" w14:textId="77777777" w:rsidR="001C50AA" w:rsidRDefault="004238BC" w:rsidP="004A25D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Členská schůze je usnášení schopná je-li přítomna nadpoloviční</w:t>
      </w:r>
      <w:r>
        <w:rPr>
          <w:sz w:val="28"/>
          <w:szCs w:val="28"/>
        </w:rPr>
        <w:br/>
        <w:t>většina členů MO. Není-li tomu tak, odloží se její průběh o 15</w:t>
      </w:r>
      <w:r>
        <w:rPr>
          <w:sz w:val="28"/>
          <w:szCs w:val="28"/>
        </w:rPr>
        <w:br/>
        <w:t>minut a jejich uplynutím se považuje za usnášení schopnou. Čl. 21</w:t>
      </w:r>
      <w:r>
        <w:rPr>
          <w:sz w:val="28"/>
          <w:szCs w:val="28"/>
        </w:rPr>
        <w:br/>
        <w:t>odst.2 Jednacího řádu</w:t>
      </w:r>
      <w:r w:rsidR="001C50AA">
        <w:rPr>
          <w:sz w:val="28"/>
          <w:szCs w:val="28"/>
        </w:rPr>
        <w:t>.</w:t>
      </w:r>
    </w:p>
    <w:p w14:paraId="624B9A41" w14:textId="77777777" w:rsidR="00A44644" w:rsidRDefault="00A44644" w:rsidP="004A25D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Volební h</w:t>
      </w:r>
      <w:r w:rsidR="001C50AA">
        <w:rPr>
          <w:sz w:val="28"/>
          <w:szCs w:val="28"/>
        </w:rPr>
        <w:t xml:space="preserve">lasování může být prováděno veřejně zdvižením ruky </w:t>
      </w:r>
      <w:r w:rsidR="001C50AA">
        <w:rPr>
          <w:sz w:val="28"/>
          <w:szCs w:val="28"/>
        </w:rPr>
        <w:br/>
        <w:t>nebo tajně hlasovacími lístky</w:t>
      </w:r>
      <w:r>
        <w:rPr>
          <w:sz w:val="28"/>
          <w:szCs w:val="28"/>
        </w:rPr>
        <w:t>, o způsobu rozhodnou přítomní</w:t>
      </w:r>
      <w:r>
        <w:rPr>
          <w:sz w:val="28"/>
          <w:szCs w:val="28"/>
        </w:rPr>
        <w:br/>
        <w:t>členové. Čl.19odst.</w:t>
      </w:r>
      <w:proofErr w:type="gramStart"/>
      <w:r>
        <w:rPr>
          <w:sz w:val="28"/>
          <w:szCs w:val="28"/>
        </w:rPr>
        <w:t>1g</w:t>
      </w:r>
      <w:proofErr w:type="gramEnd"/>
      <w:r>
        <w:rPr>
          <w:sz w:val="28"/>
          <w:szCs w:val="28"/>
        </w:rPr>
        <w:t xml:space="preserve"> Jednacího řádu.</w:t>
      </w:r>
    </w:p>
    <w:p w14:paraId="5FEF262F" w14:textId="77777777" w:rsidR="0084217B" w:rsidRDefault="00A44644" w:rsidP="004A25D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</w:t>
      </w:r>
      <w:r w:rsidR="0084217B">
        <w:rPr>
          <w:sz w:val="28"/>
          <w:szCs w:val="28"/>
        </w:rPr>
        <w:t>ba mandátové, volební a návrhové komise se provádí veřejně</w:t>
      </w:r>
    </w:p>
    <w:p w14:paraId="59B694F1" w14:textId="77777777" w:rsidR="0084217B" w:rsidRDefault="0084217B" w:rsidP="004A25D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Podle § 8 </w:t>
      </w:r>
      <w:proofErr w:type="spellStart"/>
      <w:r>
        <w:rPr>
          <w:sz w:val="28"/>
          <w:szCs w:val="28"/>
        </w:rPr>
        <w:t>odst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2,písm</w:t>
      </w:r>
      <w:proofErr w:type="gramEnd"/>
      <w:r>
        <w:rPr>
          <w:sz w:val="28"/>
          <w:szCs w:val="28"/>
        </w:rPr>
        <w:t>.f členská schůze schvaluje členský příspěvek</w:t>
      </w:r>
      <w:r>
        <w:rPr>
          <w:sz w:val="28"/>
          <w:szCs w:val="28"/>
        </w:rPr>
        <w:br/>
        <w:t>dle § 3 odst.4,písm.a,c, Stanov</w:t>
      </w:r>
    </w:p>
    <w:p w14:paraId="69E5649A" w14:textId="70FD1754" w:rsidR="004A25D9" w:rsidRPr="004A25D9" w:rsidRDefault="0084217B" w:rsidP="004A25D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Podle § 8 odst.3 Stanov je usnesení členské schůze závazné pro</w:t>
      </w:r>
      <w:r>
        <w:rPr>
          <w:sz w:val="28"/>
          <w:szCs w:val="28"/>
        </w:rPr>
        <w:br/>
        <w:t>všechny členy MO</w:t>
      </w:r>
      <w:r w:rsidR="004238BC">
        <w:rPr>
          <w:sz w:val="28"/>
          <w:szCs w:val="28"/>
        </w:rPr>
        <w:br/>
      </w:r>
      <w:r w:rsidR="001F12BC">
        <w:rPr>
          <w:sz w:val="28"/>
          <w:szCs w:val="28"/>
        </w:rPr>
        <w:t xml:space="preserve"> </w:t>
      </w:r>
      <w:r w:rsidR="004A25D9">
        <w:rPr>
          <w:sz w:val="28"/>
          <w:szCs w:val="28"/>
        </w:rPr>
        <w:t xml:space="preserve"> </w:t>
      </w:r>
    </w:p>
    <w:sectPr w:rsidR="004A25D9" w:rsidRPr="004A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5DF"/>
    <w:multiLevelType w:val="hybridMultilevel"/>
    <w:tmpl w:val="23F4B7D2"/>
    <w:lvl w:ilvl="0" w:tplc="276CC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765A29"/>
    <w:multiLevelType w:val="hybridMultilevel"/>
    <w:tmpl w:val="2B2EF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D9"/>
    <w:rsid w:val="001C50AA"/>
    <w:rsid w:val="001F12BC"/>
    <w:rsid w:val="004238BC"/>
    <w:rsid w:val="004A25D9"/>
    <w:rsid w:val="0084217B"/>
    <w:rsid w:val="009C722C"/>
    <w:rsid w:val="00A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0902"/>
  <w15:chartTrackingRefBased/>
  <w15:docId w15:val="{E27F0293-9DC1-4791-8321-C6EF2C4C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</cp:lastModifiedBy>
  <cp:revision>1</cp:revision>
  <dcterms:created xsi:type="dcterms:W3CDTF">2022-02-16T13:20:00Z</dcterms:created>
  <dcterms:modified xsi:type="dcterms:W3CDTF">2022-02-16T14:26:00Z</dcterms:modified>
</cp:coreProperties>
</file>